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A3005D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NEPAL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Bankadan son 6 aylık emekli maaşı hesap </w:t>
      </w:r>
      <w:proofErr w:type="gram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SGK’ </w:t>
      </w:r>
      <w:proofErr w:type="gram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dan</w:t>
      </w:r>
      <w:proofErr w:type="gram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ekstrelerini</w:t>
      </w:r>
      <w:proofErr w:type="gramEnd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imzalayan yetkililerin imza sirküleri fotokopisi </w:t>
      </w:r>
      <w:proofErr w:type="spellStart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</w:t>
        </w:r>
        <w:proofErr w:type="spellEnd"/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 xml:space="preserve">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A165D4"/>
    <w:rsid w:val="00A3005D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2019-04-24T12:08:00Z</dcterms:modified>
</cp:coreProperties>
</file>